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F6" w:rsidRDefault="005366F6" w:rsidP="005366F6">
      <w:r w:rsidRPr="005366F6">
        <w:drawing>
          <wp:anchor distT="0" distB="0" distL="114300" distR="114300" simplePos="0" relativeHeight="251658240" behindDoc="1" locked="0" layoutInCell="1" allowOverlap="1" wp14:anchorId="2972353A" wp14:editId="1D70C6BE">
            <wp:simplePos x="0" y="0"/>
            <wp:positionH relativeFrom="column">
              <wp:posOffset>-254000</wp:posOffset>
            </wp:positionH>
            <wp:positionV relativeFrom="paragraph">
              <wp:posOffset>-16510</wp:posOffset>
            </wp:positionV>
            <wp:extent cx="5940425" cy="922655"/>
            <wp:effectExtent l="0" t="0" r="3175" b="0"/>
            <wp:wrapTight wrapText="bothSides">
              <wp:wrapPolygon edited="0">
                <wp:start x="0" y="0"/>
                <wp:lineTo x="0" y="20961"/>
                <wp:lineTo x="21542" y="20961"/>
                <wp:lineTo x="21542" y="0"/>
                <wp:lineTo x="0" y="0"/>
              </wp:wrapPolygon>
            </wp:wrapTight>
            <wp:docPr id="1" name="Рисунок 1" descr="http://www.alexander-nevsky.ru/templates/an_first/img/about/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exander-nevsky.ru/templates/an_first/img/about/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6F6" w:rsidRDefault="005366F6" w:rsidP="005366F6"/>
    <w:p w:rsidR="005366F6" w:rsidRDefault="005366F6" w:rsidP="005366F6"/>
    <w:p w:rsidR="005366F6" w:rsidRDefault="005366F6" w:rsidP="005366F6"/>
    <w:p w:rsidR="005366F6" w:rsidRDefault="005366F6" w:rsidP="005366F6"/>
    <w:p w:rsidR="008610C2" w:rsidRDefault="005366F6" w:rsidP="00536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6F6">
        <w:rPr>
          <w:rFonts w:ascii="Times New Roman" w:hAnsi="Times New Roman" w:cs="Times New Roman"/>
          <w:sz w:val="28"/>
          <w:szCs w:val="28"/>
        </w:rPr>
        <w:t>Лауреаты литературного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6F6">
        <w:rPr>
          <w:rFonts w:ascii="Times New Roman" w:hAnsi="Times New Roman" w:cs="Times New Roman"/>
          <w:sz w:val="28"/>
          <w:szCs w:val="28"/>
        </w:rPr>
        <w:t>Всероссийской историко-литературной 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6F6">
        <w:rPr>
          <w:rFonts w:ascii="Times New Roman" w:hAnsi="Times New Roman" w:cs="Times New Roman"/>
          <w:sz w:val="28"/>
          <w:szCs w:val="28"/>
        </w:rPr>
        <w:t>«Александр Невский»</w:t>
      </w:r>
      <w:bookmarkStart w:id="0" w:name="_GoBack"/>
      <w:bookmarkEnd w:id="0"/>
      <w:r w:rsidRPr="005366F6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23"/>
        <w:gridCol w:w="3020"/>
        <w:gridCol w:w="2435"/>
        <w:gridCol w:w="1227"/>
      </w:tblGrid>
      <w:tr w:rsidR="005366F6" w:rsidRPr="005366F6" w:rsidTr="005366F6">
        <w:trPr>
          <w:tblHeader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b/>
                <w:bCs/>
                <w:sz w:val="24"/>
                <w:szCs w:val="24"/>
                <w:lang w:eastAsia="ru-RU"/>
              </w:rPr>
              <w:t>Год издания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1-я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Юркин В.Ф. (под общ</w:t>
            </w:r>
            <w:proofErr w:type="gram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ед.)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 xml:space="preserve">Родимцев И.А., </w:t>
            </w: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Аргасцева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 С.А.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Михеенков С.Е.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Михеенков С.Е.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Михеенков С.Е.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Рубцов Ю.В., Филипповых Д.Н.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Филиппов Д.С.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«Война в биографиях», книжный проект в 6-ти томах: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«Герои Сталинградской битвы»;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«Москва-41»;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«Берлин-45»;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«Герои Курской битвы»;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«Герои битвы за Крым»;</w:t>
            </w: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br/>
              <w:t>«Битва за Ленинград»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Молодая гвардия,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Соловьев С.М., Кудряков Н.Н., Субботин Д.В.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«Валерий </w:t>
            </w: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Легасов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: Высвечено Чернобылем»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АСТ,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3-я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Наумов О.Н. (ответственный редактор) и коллектив авторов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«Пушкины: генеалогическая энциклопедия»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Политическая энциклопедия,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«Духовный подвижник»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Измайлова И.А.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«Собор. Роман с архитектурой»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Вече,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«Ратоборцы»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Аграфенин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«Неизвестная блокада: две дороги»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Литпроект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, 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«Творцы»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Потапов А.Н.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«Одинокий лебедь. Судьба и творчество Якова Полонского»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Издательский дом «Звонница-МГ»,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«Земляки»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Зюзев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 Н.Ф.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«Питирим Александрович Сорокин»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Эском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, Сыктывкар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«Наследие»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Рудаков В.Н. (под редакцией)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«История Отечества в русской живописи»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Новые решения,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Специальная премия «Память»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Михновец</w:t>
            </w:r>
            <w:proofErr w:type="spellEnd"/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«Три дочери Льва Толстого»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Колибри, Азбука-Аттикус,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 New Roman"/>
                <w:sz w:val="18"/>
                <w:szCs w:val="18"/>
                <w:lang w:eastAsia="ru-RU"/>
              </w:rPr>
              <w:t>2019</w:t>
            </w:r>
          </w:p>
        </w:tc>
      </w:tr>
    </w:tbl>
    <w:p w:rsidR="005366F6" w:rsidRDefault="005366F6" w:rsidP="005366F6">
      <w:pPr>
        <w:rPr>
          <w:rFonts w:ascii="Times New Roman" w:hAnsi="Times New Roman" w:cs="Times New Roman"/>
          <w:sz w:val="28"/>
          <w:szCs w:val="28"/>
        </w:rPr>
      </w:pPr>
    </w:p>
    <w:p w:rsidR="005366F6" w:rsidRPr="005366F6" w:rsidRDefault="005366F6" w:rsidP="005366F6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91682D"/>
          <w:sz w:val="32"/>
          <w:szCs w:val="32"/>
          <w:lang w:eastAsia="ru-RU"/>
        </w:rPr>
      </w:pP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lastRenderedPageBreak/>
        <w:t>Дипломанты Всероссийской историко-литературной</w:t>
      </w: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br/>
        <w:t>премии «Александр Невский» в 2020 г.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6"/>
        <w:gridCol w:w="2747"/>
        <w:gridCol w:w="2820"/>
        <w:gridCol w:w="2441"/>
        <w:gridCol w:w="1211"/>
      </w:tblGrid>
      <w:tr w:rsidR="005366F6" w:rsidRPr="005366F6" w:rsidTr="005366F6">
        <w:trPr>
          <w:tblHeader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Год издания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Бирюкова Татьяна Захаровна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«Былая Москва — русскому воинству»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Минувшее,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Громов Алекс Бертран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«Арктика в Великой Отечественной войне»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Paulsen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Заболотских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Борис Васильевич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«Книжная Москва»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РИЦ «Классика»,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2014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Кисаров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Игорь Валерьевич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Казарский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: память его из рода в род на вечные времена»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Морское наследие,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2017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Колодочкина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Екатерина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«Андрей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Каприн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Молодая гвардия,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2016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Кондратьев Михаил Григорьевич, Андрейко Евгения Олеговна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«Максим Михайлов: «Настоящий русский бас»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Чувашское книжное издательство, Чебоксары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2019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Лозовик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Евгений Алексеевич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Издатель серии книг «Кадетское наследие»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Грифон,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2020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Осипенко Александр Иванович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Издатель серии книг «Неформальные биографии»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Издатель Осипенко А.И., Москва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2017-2020</w:t>
            </w:r>
          </w:p>
        </w:tc>
      </w:tr>
    </w:tbl>
    <w:p w:rsidR="005366F6" w:rsidRPr="005366F6" w:rsidRDefault="005366F6" w:rsidP="005366F6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91682D"/>
          <w:sz w:val="32"/>
          <w:szCs w:val="32"/>
          <w:lang w:eastAsia="ru-RU"/>
        </w:rPr>
      </w:pP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t>Лауреаты конкурса музейных мемориальных проектов</w:t>
      </w: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br/>
        <w:t>Всероссийской историко-литературной премии</w:t>
      </w: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br/>
        <w:t>«Александр Невский» в 2020 году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5"/>
        <w:gridCol w:w="3939"/>
        <w:gridCol w:w="3561"/>
      </w:tblGrid>
      <w:tr w:rsidR="005366F6" w:rsidRPr="005366F6" w:rsidTr="005366F6">
        <w:trPr>
          <w:tblHeader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Школьник Александр Яковлевич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Веденеев Максим Юрьевич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Забаровская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Нина Николаевна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Веретнов Алексей Васильевич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Всенародный исторический депозитарий «Лица Победы»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Центральный музей Великой Отечественной войны 1941-1945 гг. (Музей Победы)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Москва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Лезик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Елена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«Новая экспозиция Государственного мемориального музея обороны и блокады Ленинграда»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Государственный мемориальный музей обороны и блокады Ленинграда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Санкт-Петербург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3-я премия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Зинатулин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Алексей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Мансурович</w:t>
            </w:r>
            <w:proofErr w:type="spellEnd"/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Неглядова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Галина Владимировна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Попова Надежда Викторовна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Выставка «В фокусе Добрынина»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Всероссийский историко-этнографический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г. Торжок,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Специальная премия «Духовный подвижник»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Быкова Татьяна Михайловна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Паншева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Вера Александровна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Волков Иван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«Мемориальная выставка «Анна Мараева. Жизнь и вера»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Серпуховской историко-художественный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Серпухов,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Специальная премия «Ратоборцы»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Карман Зинаида Стефановна,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Бирюков Сергей Николаевич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«По партизанским тропам бригады им. Чапаева»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Музей «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Радогощ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»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п. Погар,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Брянская область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Специальная премия «Творцы»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Евдокимова Валерия Юрьевна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Кирьянова Татьяна Юрьевна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Кузин Артем Михайлович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Прачев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Юрий Александрович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Антонова Антонина Николаевна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Зотова Татьяна Яковлевна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Аникина Ольга Леонидовна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«Экспозиция «Школа грамоты»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Государственный музей-заповедник С.А. Есенина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с. Константиново,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Рязанская область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Специальная премия «Наследие»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Фомичев Вячеслав Васильевич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«Дом-музей семьи А.И. Морозова»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Дом-музей семьи А.И. Морозова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Ногинск,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Специальная премия «Земляки»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Едовина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Наталья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«В поисках правды»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Выставочный проект к 100-летию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Ф.А. Абрамова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Архангельский краеведческий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5366F6" w:rsidRPr="005366F6" w:rsidTr="005366F6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Специальная премия «Память»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Богданов Александр Александрович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«Война. Блокада.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Семёновы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-Тян-Шанские»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Музей-усадьба П.П.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Семёнова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-Тян-Шанского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Рязанка</w:t>
            </w:r>
            <w:proofErr w:type="spellEnd"/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Чаплыгинский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район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Липецкая область</w:t>
            </w:r>
          </w:p>
        </w:tc>
      </w:tr>
    </w:tbl>
    <w:p w:rsidR="005366F6" w:rsidRPr="005366F6" w:rsidRDefault="005366F6" w:rsidP="005366F6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91682D"/>
          <w:sz w:val="32"/>
          <w:szCs w:val="32"/>
          <w:lang w:eastAsia="ru-RU"/>
        </w:rPr>
      </w:pP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t>Дипломанты Всероссийской историко-литературной</w:t>
      </w:r>
      <w:r w:rsidRPr="005366F6">
        <w:rPr>
          <w:rFonts w:ascii="Times" w:eastAsia="Times New Roman" w:hAnsi="Times" w:cs="Times"/>
          <w:color w:val="91682D"/>
          <w:sz w:val="32"/>
          <w:szCs w:val="32"/>
          <w:lang w:eastAsia="ru-RU"/>
        </w:rPr>
        <w:br/>
        <w:t>премии «Александр Невский» в 2020 г.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5"/>
        <w:gridCol w:w="1824"/>
        <w:gridCol w:w="3872"/>
        <w:gridCol w:w="3434"/>
      </w:tblGrid>
      <w:tr w:rsidR="005366F6" w:rsidRPr="005366F6" w:rsidTr="005366F6">
        <w:trPr>
          <w:tblHeader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</w:pPr>
            <w:r w:rsidRPr="005366F6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Баранова Ольга Геннадьевна,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Берестень Яна Леонидовна,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Мадлевская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Елена Львовна,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Островский Александр Борисович,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Чувьюров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Александр Алексеевич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«В лесах и на горах: быт старообрядцев Поволжья»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Российский этнографический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Санкт-Петербург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Березовская Светлана Владимировна,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Дружинина Наталья Владимировна,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Берловская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Ольга Сергеевна,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Кошкарёва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Евгения Юрьевна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«Наши. Живые.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75-летию Победы в Великой Отечественной войне посвящается»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Музей г. Северска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Северск,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Бысюк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Григорий Григорьевич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«Летопись Брестской крепости»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Мемориальный комплекс «Брестская крепость-герой»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Брест,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Республика Беларусь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Глушкова Надежда Андреевна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«Издание каталога «Фотографии военных лет 1941-1945 годов в собрании Сахалинского областного краеведческого музея. Часть 1. На передовой»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Сахалинский областной краеведческий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Южно-Сахалинск, Сахалинская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Григорьева Ольга Николаевна,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 xml:space="preserve">Габдуллина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Ботагоз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Жакеновна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Жуманова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Рена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Клышевна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Ахетова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Алия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Койшибаевна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Перлей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Гульчехра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Шамсидиновна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Жантемирова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Дана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Асадовна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«Анастасия Цветаева в Казахстане»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Музей А. Цветаевой в Павлодаре,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Музей истории города Кокшетау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Республика Казахстан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Зайкина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Лариса Вячеславовна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Гремячка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— колыбель талантов семьи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Семёновых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-Тян-Шанских»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Музей П.П.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Семёнова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-Тян-Шанского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Гремячка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Милославский район,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Рязанская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Золоторева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Татьяна Николаевна,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Казаченко Ирина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Диомидовна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</w:t>
            </w:r>
            <w:proofErr w:type="gram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Опаленные</w:t>
            </w:r>
            <w:proofErr w:type="gram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войной»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Плесский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государственный историко-архитектурный и художественный музей-заповедник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Плёс,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Ивановская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Иванова Светлана Станиславовна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«Жизнь Буниных в Ефремове, на основе воспоминаний Н.И.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Ласкаржевского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 племянника писателя И.А. Бунина»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Ефремовский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Дом-музей И.А. Бунина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Ефремов,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Тульская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Каган Феликс Иосифович,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Пешков Александр Алексеевич,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Агафонова Светлана Анатольевна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«Имени М.В. Фрунзе. Музейно-выставочный проект — диалог поколений»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Комплекс музейно-выставочных и ресурсных центров Ивановского государственного политехнического университета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Иваново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Колесин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Историко-мемориальная выставка «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Genius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Loci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Центр восстановительного лечения «Детская психиатрия» имени С.С. Мнухина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Санкт-Петербург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Мельникова Тамара Михайловна,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Сальков Геннадий Валентинович,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Потапова Надежда Константиновна,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Маврина Ольга </w:t>
            </w: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Евгеньевна,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Давыдкина Галина Владимировна,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Родина Елена Борисовна,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Максимова Светлана Владимировна,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Телятникова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«Служение Отечеству»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Государственный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Лермонтовский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музей-заповедник «Тарханы»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Лермонтово</w:t>
            </w:r>
            <w:proofErr w:type="spellEnd"/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Белинский район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Пензенская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Михайлова Марина Андреевна,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Молчанова Алена Андреевна,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Замаренова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Ольга Александровна,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Межрегиональный передвижной выставочный проект к 200-летнему юбилею Н.А. Некрасова «Некрасов. Три реки»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Государственный литературно-мемориальный музей-заповедник Н.А. Некрасова «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Карабиха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»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Карабиха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Нехай Руслан </w:t>
            </w: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Шамсудинович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Курносов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Сергей Юрьевич,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Сергеев Вадим Юрьевич,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Круглова Марина Алексеевна,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Копчина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Надежда Анатольевна,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Климовский Сергей Данилович,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Издание историко-художественного альбома «География Победы. Альбом военных фотографий Александра Бродского»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Центральный военно-морской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Санкт-Петербург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Петрук Анжелика Витальевна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«Кабинет исследователя»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Музей истории Дальнего Востока имени В.К. Арсеньева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Владивосток,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Приморский край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Романенко Вера Владимировна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«В их именах величие науки»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Белгородский государственный историко-краеведческий музей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Белгород</w:t>
            </w:r>
          </w:p>
        </w:tc>
      </w:tr>
      <w:tr w:rsidR="005366F6" w:rsidRPr="005366F6" w:rsidTr="005366F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proofErr w:type="spellStart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Шпакова</w:t>
            </w:r>
            <w:proofErr w:type="spellEnd"/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 xml:space="preserve"> Ирина Егоровна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«Церемониальная Книга Памяти города-героя Севастополя»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Севастопольский военно-исторический музей-заповедник</w:t>
            </w:r>
          </w:p>
          <w:p w:rsidR="005366F6" w:rsidRPr="005366F6" w:rsidRDefault="005366F6" w:rsidP="005366F6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sz w:val="18"/>
                <w:szCs w:val="18"/>
                <w:lang w:eastAsia="ru-RU"/>
              </w:rPr>
            </w:pPr>
            <w:r w:rsidRPr="005366F6">
              <w:rPr>
                <w:rFonts w:ascii="Times" w:eastAsia="Times New Roman" w:hAnsi="Times" w:cs="Times"/>
                <w:sz w:val="18"/>
                <w:szCs w:val="18"/>
                <w:lang w:eastAsia="ru-RU"/>
              </w:rPr>
              <w:t>г. Севастополь</w:t>
            </w:r>
          </w:p>
        </w:tc>
      </w:tr>
    </w:tbl>
    <w:p w:rsidR="005366F6" w:rsidRPr="005366F6" w:rsidRDefault="005366F6" w:rsidP="005366F6">
      <w:pPr>
        <w:rPr>
          <w:rFonts w:ascii="Times New Roman" w:hAnsi="Times New Roman" w:cs="Times New Roman"/>
          <w:sz w:val="28"/>
          <w:szCs w:val="28"/>
        </w:rPr>
      </w:pPr>
    </w:p>
    <w:sectPr w:rsidR="005366F6" w:rsidRPr="005366F6" w:rsidSect="003C595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F6"/>
    <w:rsid w:val="003C5958"/>
    <w:rsid w:val="0042243E"/>
    <w:rsid w:val="005366F6"/>
    <w:rsid w:val="008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ovok">
    <w:name w:val="zagolovok"/>
    <w:basedOn w:val="a"/>
    <w:rsid w:val="005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olovok">
    <w:name w:val="zagolovok"/>
    <w:basedOn w:val="a"/>
    <w:rsid w:val="0053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2021-03-03T09:33:00Z</dcterms:created>
  <dcterms:modified xsi:type="dcterms:W3CDTF">2021-03-03T09:40:00Z</dcterms:modified>
</cp:coreProperties>
</file>